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90" w:rsidRPr="00837FD5" w:rsidRDefault="00B85790" w:rsidP="00837FD5">
      <w:pPr>
        <w:keepNext/>
        <w:spacing w:after="0" w:line="240" w:lineRule="auto"/>
        <w:ind w:left="4395" w:right="-3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837FD5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26</w:t>
      </w:r>
    </w:p>
    <w:p w:rsidR="00B85790" w:rsidRPr="00837FD5" w:rsidRDefault="00B85790" w:rsidP="00837FD5">
      <w:pPr>
        <w:keepNext/>
        <w:spacing w:after="0" w:line="240" w:lineRule="auto"/>
        <w:ind w:left="4395" w:right="-3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837FD5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B85790" w:rsidRPr="00837FD5" w:rsidRDefault="00B85790" w:rsidP="00837FD5">
      <w:pPr>
        <w:keepNext/>
        <w:spacing w:after="0" w:line="240" w:lineRule="auto"/>
        <w:ind w:left="4395" w:right="-3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837FD5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B85790" w:rsidRPr="00837FD5" w:rsidRDefault="00B85790" w:rsidP="00837FD5">
      <w:pPr>
        <w:keepNext/>
        <w:spacing w:after="0" w:line="240" w:lineRule="auto"/>
        <w:ind w:left="4395" w:right="-3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837FD5">
        <w:rPr>
          <w:rFonts w:ascii="Times New Roman" w:hAnsi="Times New Roman"/>
          <w:i/>
          <w:color w:val="000000"/>
          <w:sz w:val="26"/>
          <w:szCs w:val="26"/>
          <w:lang w:eastAsia="ru-RU"/>
        </w:rPr>
        <w:t>Чувашской Республики на 2021 год</w:t>
      </w:r>
    </w:p>
    <w:p w:rsidR="00B85790" w:rsidRPr="00837FD5" w:rsidRDefault="00B85790" w:rsidP="00837FD5">
      <w:pPr>
        <w:keepNext/>
        <w:spacing w:after="0" w:line="240" w:lineRule="auto"/>
        <w:ind w:left="4395" w:right="-3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837FD5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годов"</w:t>
      </w:r>
    </w:p>
    <w:p w:rsidR="00B85790" w:rsidRPr="0080474C" w:rsidRDefault="00B85790" w:rsidP="00837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52"/>
          <w:szCs w:val="52"/>
        </w:rPr>
      </w:pPr>
    </w:p>
    <w:p w:rsidR="00B85790" w:rsidRPr="00837FD5" w:rsidRDefault="00A122E7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7FD5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AF05B5" w:rsidRPr="00837FD5" w:rsidRDefault="00E14035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7FD5">
        <w:rPr>
          <w:rFonts w:ascii="Times New Roman" w:hAnsi="Times New Roman"/>
          <w:b/>
          <w:bCs/>
          <w:sz w:val="28"/>
          <w:szCs w:val="28"/>
        </w:rPr>
        <w:t>субсидий местным бюджетам, предоставляемых</w:t>
      </w:r>
      <w:r w:rsidR="00A122E7" w:rsidRPr="00837F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37FD5">
        <w:rPr>
          <w:rFonts w:ascii="Times New Roman" w:hAnsi="Times New Roman"/>
          <w:b/>
          <w:bCs/>
          <w:sz w:val="28"/>
          <w:szCs w:val="28"/>
        </w:rPr>
        <w:t xml:space="preserve">из </w:t>
      </w:r>
      <w:proofErr w:type="gramStart"/>
      <w:r w:rsidRPr="00837FD5">
        <w:rPr>
          <w:rFonts w:ascii="Times New Roman" w:hAnsi="Times New Roman"/>
          <w:b/>
          <w:bCs/>
          <w:sz w:val="28"/>
          <w:szCs w:val="28"/>
        </w:rPr>
        <w:t>республиканского</w:t>
      </w:r>
      <w:proofErr w:type="gramEnd"/>
      <w:r w:rsidRPr="00837F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F05B5" w:rsidRPr="00837FD5" w:rsidRDefault="00E14035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837FD5">
        <w:rPr>
          <w:rFonts w:ascii="Times New Roman" w:hAnsi="Times New Roman"/>
          <w:b/>
          <w:bCs/>
          <w:spacing w:val="-2"/>
          <w:sz w:val="28"/>
          <w:szCs w:val="28"/>
        </w:rPr>
        <w:t xml:space="preserve">бюджета </w:t>
      </w:r>
      <w:r w:rsidR="00192087" w:rsidRPr="00837FD5">
        <w:rPr>
          <w:rFonts w:ascii="Times New Roman" w:hAnsi="Times New Roman"/>
          <w:b/>
          <w:bCs/>
          <w:spacing w:val="-2"/>
          <w:sz w:val="28"/>
          <w:szCs w:val="28"/>
        </w:rPr>
        <w:t>Ч</w:t>
      </w:r>
      <w:r w:rsidRPr="00837FD5">
        <w:rPr>
          <w:rFonts w:ascii="Times New Roman" w:hAnsi="Times New Roman"/>
          <w:b/>
          <w:bCs/>
          <w:spacing w:val="-2"/>
          <w:sz w:val="28"/>
          <w:szCs w:val="28"/>
        </w:rPr>
        <w:t xml:space="preserve">увашской </w:t>
      </w:r>
      <w:r w:rsidR="00192087" w:rsidRPr="00837FD5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837FD5">
        <w:rPr>
          <w:rFonts w:ascii="Times New Roman" w:hAnsi="Times New Roman"/>
          <w:b/>
          <w:bCs/>
          <w:spacing w:val="-2"/>
          <w:sz w:val="28"/>
          <w:szCs w:val="28"/>
        </w:rPr>
        <w:t xml:space="preserve">еспублики в целях </w:t>
      </w:r>
      <w:proofErr w:type="spellStart"/>
      <w:r w:rsidRPr="00837FD5">
        <w:rPr>
          <w:rFonts w:ascii="Times New Roman" w:hAnsi="Times New Roman"/>
          <w:b/>
          <w:bCs/>
          <w:spacing w:val="-2"/>
          <w:sz w:val="28"/>
          <w:szCs w:val="28"/>
        </w:rPr>
        <w:t>софинансирования</w:t>
      </w:r>
      <w:proofErr w:type="spellEnd"/>
      <w:r w:rsidRPr="00837FD5">
        <w:rPr>
          <w:rFonts w:ascii="Times New Roman" w:hAnsi="Times New Roman"/>
          <w:b/>
          <w:bCs/>
          <w:spacing w:val="-2"/>
          <w:sz w:val="28"/>
          <w:szCs w:val="28"/>
        </w:rPr>
        <w:t xml:space="preserve"> расходных </w:t>
      </w:r>
    </w:p>
    <w:p w:rsidR="00AF05B5" w:rsidRPr="00837FD5" w:rsidRDefault="00E14035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7FD5">
        <w:rPr>
          <w:rFonts w:ascii="Times New Roman" w:hAnsi="Times New Roman"/>
          <w:b/>
          <w:bCs/>
          <w:sz w:val="28"/>
          <w:szCs w:val="28"/>
        </w:rPr>
        <w:t xml:space="preserve">обязательств, возникающих при выполнении полномочий органов </w:t>
      </w:r>
    </w:p>
    <w:p w:rsidR="00837FD5" w:rsidRDefault="00E14035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7FD5">
        <w:rPr>
          <w:rFonts w:ascii="Times New Roman" w:hAnsi="Times New Roman"/>
          <w:b/>
          <w:bCs/>
          <w:sz w:val="28"/>
          <w:szCs w:val="28"/>
        </w:rPr>
        <w:t>местного</w:t>
      </w:r>
      <w:r w:rsidR="00AF05B5" w:rsidRPr="00837F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37FD5">
        <w:rPr>
          <w:rFonts w:ascii="Times New Roman" w:hAnsi="Times New Roman"/>
          <w:b/>
          <w:bCs/>
          <w:sz w:val="28"/>
          <w:szCs w:val="28"/>
        </w:rPr>
        <w:t>самоуправления по вопросам местного значения,</w:t>
      </w:r>
      <w:r w:rsidR="00A122E7" w:rsidRPr="00837F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85790" w:rsidRPr="00837FD5" w:rsidRDefault="00E14035" w:rsidP="00837F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7FD5">
        <w:rPr>
          <w:rFonts w:ascii="Times New Roman" w:hAnsi="Times New Roman"/>
          <w:b/>
          <w:bCs/>
          <w:sz w:val="28"/>
          <w:szCs w:val="28"/>
        </w:rPr>
        <w:t>на 2021 год</w:t>
      </w:r>
    </w:p>
    <w:p w:rsidR="00B85790" w:rsidRPr="0080474C" w:rsidRDefault="00B85790" w:rsidP="00837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52"/>
          <w:szCs w:val="52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12"/>
        <w:gridCol w:w="8281"/>
      </w:tblGrid>
      <w:tr w:rsidR="00B85790" w:rsidRPr="00DB7EBE" w:rsidTr="006863D2">
        <w:tc>
          <w:tcPr>
            <w:tcW w:w="496" w:type="pct"/>
          </w:tcPr>
          <w:p w:rsidR="00B85790" w:rsidRPr="007210C9" w:rsidRDefault="00B85790" w:rsidP="00A1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5790" w:rsidRPr="00DB7EBE" w:rsidRDefault="00B85790" w:rsidP="00A1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7210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10C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04" w:type="pct"/>
            <w:vAlign w:val="center"/>
          </w:tcPr>
          <w:p w:rsidR="00B85790" w:rsidRPr="00DB7EBE" w:rsidRDefault="00B85790" w:rsidP="00686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</w:tbl>
    <w:p w:rsidR="00A122E7" w:rsidRPr="00A122E7" w:rsidRDefault="00A122E7" w:rsidP="00A122E7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12"/>
        <w:gridCol w:w="8281"/>
      </w:tblGrid>
      <w:tr w:rsidR="00B85790" w:rsidRPr="00DB7EBE" w:rsidTr="00D56734">
        <w:trPr>
          <w:tblHeader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7EB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B7EB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B85790" w:rsidRPr="00DB7EBE" w:rsidTr="00D56734">
        <w:tc>
          <w:tcPr>
            <w:tcW w:w="496" w:type="pct"/>
            <w:tcBorders>
              <w:top w:val="single" w:sz="4" w:space="0" w:color="auto"/>
            </w:tcBorders>
          </w:tcPr>
          <w:p w:rsidR="00B85790" w:rsidRPr="007210C9" w:rsidRDefault="00B85790" w:rsidP="0080474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pct"/>
            <w:tcBorders>
              <w:top w:val="single" w:sz="4" w:space="0" w:color="auto"/>
            </w:tcBorders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Чувашской Республики "Развитие транспортной системы Чувашской Республики"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Подпрограмма "Безопасные и качественные автомобильные дороги"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вне границ населенных пунктов в границах муниципальн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вне границ населенных пунктов в границах муниципального района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населенных пунктов поселения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74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Содержание автомобильных дорог общего пользования местного значения в гра</w:t>
            </w:r>
            <w:r w:rsidR="0080474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ницах населенных пунктов поселения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в границах городского округа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 в границах городского округа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1.1.8.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комплексного развития транспортной инфраструкт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ры Чебоксарской агломерации в рамках реализации национального проекта "Безопасные и качественные автомобильные дороги"</w:t>
            </w:r>
          </w:p>
          <w:p w:rsidR="00A122E7" w:rsidRPr="0080474C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1.1.9.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 и реконструкция автомобильных дорог общ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 в границах городского округа, на которых реализуются или планируются к реализации крупные</w:t>
            </w:r>
            <w:r w:rsidR="004406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 xml:space="preserve"> особо важные для соц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ально-экономического развития Чувашской Республики проекты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74C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Государственная программа Чувашской Республики "Обеспечение граждан в Чу</w:t>
            </w:r>
            <w:r w:rsidR="0080474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210C9">
              <w:rPr>
                <w:rFonts w:ascii="Times New Roman" w:hAnsi="Times New Roman"/>
                <w:sz w:val="24"/>
                <w:szCs w:val="24"/>
              </w:rPr>
              <w:t>вашской Республике доступным и комфортным жильем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Государственная поддержка строительства жилья в Чува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ш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ской Республике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 на приобретение (стро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тельство) жилья в рамках реализации мероприятий по обеспечению жильем молодых семей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Чувашской Республики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Модернизация и разв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тие сферы жилищно-коммунального хозяйства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объектов п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тьевого водоснабжения и водоподготовки с учетом оценки качества и безопа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ности питьевой воды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объектов питьевого вод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 xml:space="preserve">снабжения и водоподготовки 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систем коммунальной инфраструктуры и объектов, используемых для очистки сточных вод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водоотведения и очистки бытовых сточных вод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источников водоснабжения (водонапорных башен и в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дозаборных скважин) в населенных пунктах</w:t>
            </w:r>
          </w:p>
          <w:p w:rsidR="00A122E7" w:rsidRPr="007210C9" w:rsidRDefault="00A122E7" w:rsidP="0080474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Модернизация коммунальной инфраструктуры на территории Чувашской Республики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3.3.1.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Обеспечение мероприятий по модернизации систем коммунальной инфр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структуры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3.3.2.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Перевод многоквартирных домов с </w:t>
            </w:r>
            <w:proofErr w:type="gramStart"/>
            <w:r w:rsidRPr="007210C9">
              <w:rPr>
                <w:rFonts w:ascii="Times New Roman" w:hAnsi="Times New Roman"/>
                <w:sz w:val="24"/>
                <w:szCs w:val="24"/>
              </w:rPr>
              <w:t>централизованного</w:t>
            </w:r>
            <w:proofErr w:type="gramEnd"/>
            <w:r w:rsidRPr="007210C9">
              <w:rPr>
                <w:rFonts w:ascii="Times New Roman" w:hAnsi="Times New Roman"/>
                <w:sz w:val="24"/>
                <w:szCs w:val="24"/>
              </w:rPr>
              <w:t xml:space="preserve"> на индивидуальное отопление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Газификация Чувашской Республики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3.4.1.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Газификация Заволжской территории г. Чебоксары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Государственная  программа Чувашской Республики "Комплексное развитие сельских территорий Чувашской Республики"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Подпрограмма "Создание и развитие инфраструктуры на сельских территор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ях"</w:t>
            </w:r>
          </w:p>
          <w:p w:rsidR="00A122E7" w:rsidRPr="0080474C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объектов капитального строительства, проведение государственной экспертизы проектной документации и результ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тов инженерных изысканий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Благоустройство сельских территорий в рамках обеспечения комплексного развития сельских территорий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Обустройство объектами инженерной инфраструктуры и благоустройство площадок, расположенных на сельских территориях, под компактную жили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щ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ную застройку в рамках обеспечения комплексного развития сельских терр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торий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4.1.5.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Реализация проектов комплексного развития сельских территорий или сел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ских агломераций (в части строительства (реконструкции) объектов социал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ной и инженерной инфраструктуры)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Подпрограмма "Создание условий для обеспечения доступным и комфортным жильем сельского населения"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4.2.1.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риях, в рамках обеспечения комплексного развития сельских территорий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Чувашской Республики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культуры и т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у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ризма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культуры в Чувашской Республике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федеральной целевой программы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Увековечение п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мяти погибших при защите Отечества на 2019</w:t>
            </w:r>
            <w:r w:rsidR="006B731E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2024 годы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Модернизация муниципальных детских школ искусств по видам искусств п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у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тем их капитального ремонта в рамках поддержки отрасли культуры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5.1.3.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Проведение проектно-изыскательских, противоаварийных, консервационных, восстановительных и ремонтно-реставрационных работ на объектах культу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ного наследия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5.1.4.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учреждений культурно-досугового типа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5.1.5.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музеев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5.1.6.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библиотек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5.1.7.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A122E7" w:rsidRPr="007210C9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5.1.8.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Капитальный ремонт зданий учреждений культурно-досугового типа в сел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ской местности в рамках поддержки отрасли культуры</w:t>
            </w:r>
          </w:p>
          <w:p w:rsidR="00A122E7" w:rsidRPr="0080474C" w:rsidRDefault="00A122E7" w:rsidP="0080474C">
            <w:pPr>
              <w:spacing w:after="0" w:line="235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lastRenderedPageBreak/>
              <w:t>5.1.9.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Создание и модернизация учреждений культурно-досугового типа в сельской местности, включая строительство, реконструкцию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5.1.10.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Модернизация муниципальных детских школ искусств по видам искусств п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у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тем их реконструкции в рамках поддержки отрасли культуры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5.1.11.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Выплата денежного поощрения лучшим муниципальным учреждениям 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кул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туры, наход</w:t>
            </w:r>
            <w:bookmarkStart w:id="0" w:name="_GoBack"/>
            <w:bookmarkEnd w:id="0"/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ящимся на территориях сельских поселений, и их работникам в рам</w:t>
            </w:r>
            <w:r w:rsidR="006863D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210C9">
              <w:rPr>
                <w:rFonts w:ascii="Times New Roman" w:hAnsi="Times New Roman"/>
                <w:sz w:val="24"/>
                <w:szCs w:val="24"/>
              </w:rPr>
              <w:t>ках поддержки отрасли культуры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Подпрограмма "Туризм"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5.2.1.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к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тов по созданию туристических кластеров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Чувашской Республики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Организация и проведение официальных спортивных мероприятий, обеспеч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ние участия спортсменов, спортсменов-инвалидов и сборных команд Чува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ш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ской Республики в окружных, всероссийских и международных соревнован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ях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6.2.1.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Создание и модернизация объектов спортивной инфраструктуры муниципал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ной собственности для занятий физической культурой и спортом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Чувашской Республики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Развитие образования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образования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дошкольных образовательных учреждений в рамках реализ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 xml:space="preserve">ции мероприятий по созданию дополнительных мест для детей в возрасте </w:t>
            </w:r>
            <w:r w:rsidR="006863D2">
              <w:rPr>
                <w:rFonts w:ascii="Times New Roman" w:hAnsi="Times New Roman"/>
                <w:sz w:val="24"/>
                <w:szCs w:val="24"/>
              </w:rPr>
              <w:br/>
            </w:r>
            <w:r w:rsidRPr="007210C9">
              <w:rPr>
                <w:rFonts w:ascii="Times New Roman" w:hAnsi="Times New Roman"/>
                <w:sz w:val="24"/>
                <w:szCs w:val="24"/>
              </w:rPr>
              <w:t>от 1,5 до 3 лет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7.1.2.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Создание в общеобразовательных организациях, расположенных в сельской 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местности и малых городах, условий для занятий физической культурой и спор</w:t>
            </w:r>
            <w:r w:rsidR="006863D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210C9">
              <w:rPr>
                <w:rFonts w:ascii="Times New Roman" w:hAnsi="Times New Roman"/>
                <w:sz w:val="24"/>
                <w:szCs w:val="24"/>
              </w:rPr>
              <w:t>том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7.1.3.</w:t>
            </w:r>
          </w:p>
        </w:tc>
        <w:tc>
          <w:tcPr>
            <w:tcW w:w="4504" w:type="pct"/>
          </w:tcPr>
          <w:p w:rsidR="00B85790" w:rsidRDefault="00B85790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образовательных организаций</w:t>
            </w:r>
          </w:p>
          <w:p w:rsidR="00A122E7" w:rsidRPr="007210C9" w:rsidRDefault="00A122E7" w:rsidP="00CD705E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7.1.4.</w:t>
            </w:r>
          </w:p>
        </w:tc>
        <w:tc>
          <w:tcPr>
            <w:tcW w:w="4504" w:type="pct"/>
          </w:tcPr>
          <w:p w:rsidR="00B85790" w:rsidRPr="006863D2" w:rsidRDefault="00B85790" w:rsidP="00CD705E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A122E7" w:rsidRPr="00CD705E" w:rsidRDefault="00A122E7" w:rsidP="00CD705E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CD705E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7.1.5.</w:t>
            </w:r>
          </w:p>
        </w:tc>
        <w:tc>
          <w:tcPr>
            <w:tcW w:w="4504" w:type="pct"/>
          </w:tcPr>
          <w:p w:rsidR="00B85790" w:rsidRDefault="00B85790" w:rsidP="00CD705E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(приобретение), реконструкция объектов капитального стро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тельства образовательных организаций</w:t>
            </w:r>
          </w:p>
          <w:p w:rsidR="00A122E7" w:rsidRPr="006863D2" w:rsidRDefault="00A122E7" w:rsidP="00CD705E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Создание в Чувашской Республике новых мест в общеобраз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вательных организациях в соответствии с прогнозируемой потребностью и с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о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временными условиями обучения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7.2.1.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Мероприятия по благоустройству зданий муниципальных общеобразовател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ных организаций в целях соблюдения требований к воздушно-тепловому р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жиму, водоснабжению и канализации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7.2.2.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школ в рамках реализации мероприятий по содействию созд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нию новых мест в общеобразовательных организациях, расположенных в сель</w:t>
            </w:r>
            <w:r w:rsidR="006863D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210C9">
              <w:rPr>
                <w:rFonts w:ascii="Times New Roman" w:hAnsi="Times New Roman"/>
                <w:sz w:val="24"/>
                <w:szCs w:val="24"/>
              </w:rPr>
              <w:t>ской местности и поселках городского типа (в рамках реализации регионал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ь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ного проекта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Современная школа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7.2.3.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школ в рамках реализации мероприятий по содействию созд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 xml:space="preserve">нию новых мест в общеобразовательных организациях (в рамках реализации регионального проекта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Современная школа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"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7.2.4.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Строительство (приобретение) и реконструкция зданий муниципальных общ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"Развитие потенциала природно-сырьевых ресурсов и обеспечение экологической безопасности"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Подпрограмма "Строительство и реконструкция (модернизация) очистных с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о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оружений централизованных систем водоотведения"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очистных сооружений це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н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трализованных систем водоотведения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04" w:type="pct"/>
          </w:tcPr>
          <w:p w:rsidR="00B85790" w:rsidRDefault="00CD705E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85790" w:rsidRPr="00DB7EBE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B85790" w:rsidRPr="00DB7EBE">
              <w:rPr>
                <w:rFonts w:ascii="Times New Roman" w:hAnsi="Times New Roman"/>
                <w:sz w:val="24"/>
                <w:szCs w:val="24"/>
              </w:rPr>
              <w:t xml:space="preserve"> "Развитие водохозяйственного комплекса Чувашской Респу</w:t>
            </w:r>
            <w:r w:rsidR="00B85790" w:rsidRPr="00DB7EBE">
              <w:rPr>
                <w:rFonts w:ascii="Times New Roman" w:hAnsi="Times New Roman"/>
                <w:sz w:val="24"/>
                <w:szCs w:val="24"/>
              </w:rPr>
              <w:t>б</w:t>
            </w:r>
            <w:r w:rsidR="00B85790" w:rsidRPr="00DB7EBE">
              <w:rPr>
                <w:rFonts w:ascii="Times New Roman" w:hAnsi="Times New Roman"/>
                <w:sz w:val="24"/>
                <w:szCs w:val="24"/>
              </w:rPr>
              <w:t>лики"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8.2.1.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Капитальный ремонт гидротехнических сооружений, находящихся в муниц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и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пальной собственности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4504" w:type="pct"/>
          </w:tcPr>
          <w:p w:rsidR="00B85790" w:rsidRDefault="00CD705E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85790" w:rsidRPr="00DB7EBE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B85790" w:rsidRPr="00DB7EBE">
              <w:rPr>
                <w:rFonts w:ascii="Times New Roman" w:hAnsi="Times New Roman"/>
                <w:sz w:val="24"/>
                <w:szCs w:val="24"/>
              </w:rPr>
              <w:t xml:space="preserve"> "Обращение с отходами, в том числе с твердыми коммунал</w:t>
            </w:r>
            <w:r w:rsidR="00B85790" w:rsidRPr="00DB7EBE">
              <w:rPr>
                <w:rFonts w:ascii="Times New Roman" w:hAnsi="Times New Roman"/>
                <w:sz w:val="24"/>
                <w:szCs w:val="24"/>
              </w:rPr>
              <w:t>ь</w:t>
            </w:r>
            <w:r w:rsidR="00B85790" w:rsidRPr="00DB7EBE">
              <w:rPr>
                <w:rFonts w:ascii="Times New Roman" w:hAnsi="Times New Roman"/>
                <w:sz w:val="24"/>
                <w:szCs w:val="24"/>
              </w:rPr>
              <w:t>ными отходами, на территории Чувашской Республики"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8.3.1.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  <w:r w:rsidRPr="00DB7EBE">
              <w:t xml:space="preserve"> </w:t>
            </w:r>
            <w:r w:rsidRPr="00DB7EBE">
              <w:rPr>
                <w:rFonts w:ascii="Times New Roman" w:hAnsi="Times New Roman"/>
                <w:sz w:val="24"/>
                <w:szCs w:val="24"/>
              </w:rPr>
              <w:t>для достижения целей, показателей и результатов федерального проекта "Чистая страна", входящего в состав национального проекта "Экология"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Чувашской Республики "Формирование совр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менной городской среды на территории Чувашской Республики" на 2018</w:t>
            </w:r>
            <w:r w:rsidR="006B731E">
              <w:rPr>
                <w:rFonts w:ascii="Times New Roman" w:hAnsi="Times New Roman" w:cs="Times New Roman"/>
                <w:sz w:val="24"/>
                <w:szCs w:val="24"/>
              </w:rPr>
              <w:t>–2024 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A122E7" w:rsidRPr="007210C9" w:rsidRDefault="00A122E7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2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Подпрограмма "Благоустройство дворовых и общественных территорий м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ниципальных образований Чувашской Республики"</w:t>
            </w:r>
          </w:p>
          <w:p w:rsidR="00A122E7" w:rsidRPr="007210C9" w:rsidRDefault="00A122E7" w:rsidP="0080474C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9.1.1.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  <w:p w:rsidR="00A122E7" w:rsidRPr="006863D2" w:rsidRDefault="00A122E7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9.1.2.</w:t>
            </w:r>
          </w:p>
        </w:tc>
        <w:tc>
          <w:tcPr>
            <w:tcW w:w="4504" w:type="pct"/>
          </w:tcPr>
          <w:p w:rsidR="00B85790" w:rsidRDefault="00B85790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C9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  <w:p w:rsidR="00A122E7" w:rsidRPr="007210C9" w:rsidRDefault="00A122E7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2FF" w:rsidRPr="005B14B6" w:rsidTr="00D70DAF">
        <w:tc>
          <w:tcPr>
            <w:tcW w:w="496" w:type="pct"/>
          </w:tcPr>
          <w:p w:rsidR="00F302FF" w:rsidRPr="005B14B6" w:rsidRDefault="001171EC" w:rsidP="0080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B6">
              <w:rPr>
                <w:rFonts w:ascii="Times New Roman" w:hAnsi="Times New Roman" w:cs="Times New Roman"/>
                <w:sz w:val="24"/>
                <w:szCs w:val="24"/>
              </w:rPr>
              <w:t>9.1.3</w:t>
            </w:r>
            <w:r w:rsidR="005B14B6" w:rsidRPr="005B1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pct"/>
          </w:tcPr>
          <w:p w:rsidR="00F302FF" w:rsidRPr="005B14B6" w:rsidRDefault="00F302FF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B6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</w:t>
            </w:r>
            <w:proofErr w:type="gramStart"/>
            <w:r w:rsidRPr="005B14B6">
              <w:rPr>
                <w:rFonts w:ascii="Times New Roman" w:hAnsi="Times New Roman" w:cs="Times New Roman"/>
                <w:sz w:val="24"/>
                <w:szCs w:val="24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5B14B6">
              <w:rPr>
                <w:rFonts w:ascii="Times New Roman" w:hAnsi="Times New Roman" w:cs="Times New Roman"/>
                <w:sz w:val="24"/>
                <w:szCs w:val="24"/>
              </w:rPr>
              <w:t xml:space="preserve"> в целях реализации проектов создания комфор</w:t>
            </w:r>
            <w:r w:rsidRPr="005B14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14B6">
              <w:rPr>
                <w:rFonts w:ascii="Times New Roman" w:hAnsi="Times New Roman" w:cs="Times New Roman"/>
                <w:sz w:val="24"/>
                <w:szCs w:val="24"/>
              </w:rPr>
              <w:t>ной городской среды в малых городах и исторических поселениях</w:t>
            </w:r>
          </w:p>
        </w:tc>
      </w:tr>
      <w:tr w:rsidR="00AF0FEF" w:rsidRPr="005B14B6" w:rsidTr="00D70DAF">
        <w:tc>
          <w:tcPr>
            <w:tcW w:w="496" w:type="pct"/>
          </w:tcPr>
          <w:p w:rsidR="00AF0FEF" w:rsidRPr="005B14B6" w:rsidRDefault="00AF0FEF" w:rsidP="0080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pct"/>
          </w:tcPr>
          <w:p w:rsidR="00AF0FEF" w:rsidRPr="005B14B6" w:rsidRDefault="00AF0FEF" w:rsidP="008047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90" w:rsidRPr="005B14B6" w:rsidTr="00D70DAF">
        <w:tc>
          <w:tcPr>
            <w:tcW w:w="496" w:type="pct"/>
          </w:tcPr>
          <w:p w:rsidR="00B85790" w:rsidRPr="005B14B6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4" w:type="pct"/>
          </w:tcPr>
          <w:p w:rsidR="00B85790" w:rsidRPr="005B14B6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"Экономическое развитие Чувашской Республики"</w:t>
            </w:r>
          </w:p>
          <w:p w:rsidR="00A122E7" w:rsidRPr="005B14B6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5B14B6" w:rsidTr="00D70DAF">
        <w:tc>
          <w:tcPr>
            <w:tcW w:w="496" w:type="pct"/>
          </w:tcPr>
          <w:p w:rsidR="00B85790" w:rsidRPr="005B14B6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04" w:type="pct"/>
          </w:tcPr>
          <w:p w:rsidR="00B85790" w:rsidRPr="005B14B6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Подпрограмма "Инвестиционный климат"</w:t>
            </w:r>
          </w:p>
          <w:p w:rsidR="00A122E7" w:rsidRPr="005B14B6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5B14B6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10.1.1.</w:t>
            </w:r>
          </w:p>
        </w:tc>
        <w:tc>
          <w:tcPr>
            <w:tcW w:w="4504" w:type="pct"/>
          </w:tcPr>
          <w:p w:rsidR="00B85790" w:rsidRDefault="0021296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4B6">
              <w:rPr>
                <w:rFonts w:ascii="Times New Roman" w:hAnsi="Times New Roman"/>
                <w:sz w:val="24"/>
                <w:szCs w:val="24"/>
              </w:rPr>
              <w:t>Строительство объектов инженерной инфраструктуры, необходимых для ре</w:t>
            </w:r>
            <w:r w:rsidRPr="005B14B6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4B6">
              <w:rPr>
                <w:rFonts w:ascii="Times New Roman" w:hAnsi="Times New Roman"/>
                <w:sz w:val="24"/>
                <w:szCs w:val="24"/>
              </w:rPr>
              <w:t>лизации приоритетных инвестиционных проектов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Чувашской Республики "Развитие сельского 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х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6863D2">
              <w:rPr>
                <w:rFonts w:ascii="Times New Roman" w:hAnsi="Times New Roman"/>
                <w:spacing w:val="-2"/>
                <w:sz w:val="24"/>
                <w:szCs w:val="24"/>
              </w:rPr>
              <w:t>зяйства и регулирование рынка сельскохозяйственной продукции, сырья и про</w:t>
            </w:r>
            <w:r w:rsidR="006863D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B7EBE">
              <w:rPr>
                <w:rFonts w:ascii="Times New Roman" w:hAnsi="Times New Roman"/>
                <w:sz w:val="24"/>
                <w:szCs w:val="24"/>
              </w:rPr>
              <w:t>довольствия Чувашской Республики"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 xml:space="preserve">Подпрограмма "Развитие отраслей агропромышленного комплекса" 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DB7EBE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11.1.1.</w:t>
            </w:r>
          </w:p>
        </w:tc>
        <w:tc>
          <w:tcPr>
            <w:tcW w:w="4504" w:type="pct"/>
          </w:tcPr>
          <w:p w:rsidR="00B85790" w:rsidRDefault="00B85790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EBE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 по борьбе с распространением борщевика Сосновского на территории Чувашской Республики</w:t>
            </w:r>
          </w:p>
          <w:p w:rsidR="00A122E7" w:rsidRPr="00DB7EBE" w:rsidRDefault="00A122E7" w:rsidP="00804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Государственная программа Чувашской Республики "Управление обществе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ными финансами и государственным долгом Чувашской Республики"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504" w:type="pct"/>
          </w:tcPr>
          <w:p w:rsidR="00B85790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Подпрограмма "Совершенствование бюджетной политики и обеспечение сб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а</w:t>
            </w:r>
            <w:r w:rsidRPr="007210C9">
              <w:rPr>
                <w:rFonts w:ascii="Times New Roman" w:hAnsi="Times New Roman"/>
                <w:sz w:val="24"/>
                <w:szCs w:val="24"/>
              </w:rPr>
              <w:t>лансированности консолидированного бюджета Чувашской Республики"</w:t>
            </w:r>
          </w:p>
          <w:p w:rsidR="00A122E7" w:rsidRPr="007210C9" w:rsidRDefault="00A122E7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790" w:rsidRPr="00DB7EBE" w:rsidTr="00D70DAF">
        <w:tc>
          <w:tcPr>
            <w:tcW w:w="496" w:type="pct"/>
          </w:tcPr>
          <w:p w:rsidR="00B85790" w:rsidRPr="007210C9" w:rsidRDefault="00B85790" w:rsidP="0080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12.1.1.</w:t>
            </w:r>
          </w:p>
        </w:tc>
        <w:tc>
          <w:tcPr>
            <w:tcW w:w="4504" w:type="pct"/>
          </w:tcPr>
          <w:p w:rsidR="00B85790" w:rsidRPr="007210C9" w:rsidRDefault="00B85790" w:rsidP="00804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C9">
              <w:rPr>
                <w:rFonts w:ascii="Times New Roman" w:hAnsi="Times New Roman"/>
                <w:sz w:val="24"/>
                <w:szCs w:val="24"/>
              </w:rPr>
              <w:t>Реализация вопросов местного значения в сфере образования, физической культуры и спорта</w:t>
            </w:r>
          </w:p>
        </w:tc>
      </w:tr>
    </w:tbl>
    <w:p w:rsidR="006B731E" w:rsidRPr="00E321BA" w:rsidRDefault="006B731E" w:rsidP="0080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6B731E" w:rsidRPr="00E321BA" w:rsidSect="000F3BD2">
      <w:headerReference w:type="default" r:id="rId9"/>
      <w:pgSz w:w="11905" w:h="16838"/>
      <w:pgMar w:top="1134" w:right="851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958" w:rsidRDefault="00842958" w:rsidP="00D07634">
      <w:pPr>
        <w:spacing w:after="0" w:line="240" w:lineRule="auto"/>
      </w:pPr>
      <w:r>
        <w:separator/>
      </w:r>
    </w:p>
  </w:endnote>
  <w:endnote w:type="continuationSeparator" w:id="0">
    <w:p w:rsidR="00842958" w:rsidRDefault="00842958" w:rsidP="00D0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958" w:rsidRDefault="00842958" w:rsidP="00D07634">
      <w:pPr>
        <w:spacing w:after="0" w:line="240" w:lineRule="auto"/>
      </w:pPr>
      <w:r>
        <w:separator/>
      </w:r>
    </w:p>
  </w:footnote>
  <w:footnote w:type="continuationSeparator" w:id="0">
    <w:p w:rsidR="00842958" w:rsidRDefault="00842958" w:rsidP="00D0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C60" w:rsidRPr="00F91AAD" w:rsidRDefault="00B37C60" w:rsidP="00AF05B5">
    <w:pPr>
      <w:pStyle w:val="a6"/>
      <w:jc w:val="center"/>
      <w:rPr>
        <w:sz w:val="24"/>
        <w:szCs w:val="24"/>
      </w:rPr>
    </w:pPr>
    <w:r w:rsidRPr="00F91AAD">
      <w:rPr>
        <w:rFonts w:ascii="Times New Roman" w:hAnsi="Times New Roman"/>
        <w:sz w:val="24"/>
        <w:szCs w:val="24"/>
      </w:rPr>
      <w:fldChar w:fldCharType="begin"/>
    </w:r>
    <w:r w:rsidRPr="00F91AAD">
      <w:rPr>
        <w:rFonts w:ascii="Times New Roman" w:hAnsi="Times New Roman"/>
        <w:sz w:val="24"/>
        <w:szCs w:val="24"/>
      </w:rPr>
      <w:instrText>PAGE   \* MERGEFORMAT</w:instrText>
    </w:r>
    <w:r w:rsidRPr="00F91AAD">
      <w:rPr>
        <w:rFonts w:ascii="Times New Roman" w:hAnsi="Times New Roman"/>
        <w:sz w:val="24"/>
        <w:szCs w:val="24"/>
      </w:rPr>
      <w:fldChar w:fldCharType="separate"/>
    </w:r>
    <w:r w:rsidR="00CD705E">
      <w:rPr>
        <w:rFonts w:ascii="Times New Roman" w:hAnsi="Times New Roman"/>
        <w:noProof/>
        <w:sz w:val="24"/>
        <w:szCs w:val="24"/>
      </w:rPr>
      <w:t>6</w:t>
    </w:r>
    <w:r w:rsidRPr="00F91AAD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62"/>
    <w:rsid w:val="0000452B"/>
    <w:rsid w:val="000154ED"/>
    <w:rsid w:val="0001598A"/>
    <w:rsid w:val="000215ED"/>
    <w:rsid w:val="0003305A"/>
    <w:rsid w:val="00050B3D"/>
    <w:rsid w:val="00055975"/>
    <w:rsid w:val="00055A08"/>
    <w:rsid w:val="00071D27"/>
    <w:rsid w:val="0007639E"/>
    <w:rsid w:val="00087C67"/>
    <w:rsid w:val="000D064E"/>
    <w:rsid w:val="000E5806"/>
    <w:rsid w:val="000F3BD2"/>
    <w:rsid w:val="00116DB6"/>
    <w:rsid w:val="001171EC"/>
    <w:rsid w:val="00121A75"/>
    <w:rsid w:val="00123221"/>
    <w:rsid w:val="0012447D"/>
    <w:rsid w:val="00147A5D"/>
    <w:rsid w:val="00150BF7"/>
    <w:rsid w:val="00153D89"/>
    <w:rsid w:val="00163098"/>
    <w:rsid w:val="00170530"/>
    <w:rsid w:val="00173E57"/>
    <w:rsid w:val="00192087"/>
    <w:rsid w:val="001A173C"/>
    <w:rsid w:val="001B51FD"/>
    <w:rsid w:val="001B5294"/>
    <w:rsid w:val="001C7DCA"/>
    <w:rsid w:val="001D3423"/>
    <w:rsid w:val="001E6C64"/>
    <w:rsid w:val="001F7D1F"/>
    <w:rsid w:val="00205427"/>
    <w:rsid w:val="00212960"/>
    <w:rsid w:val="00244BE2"/>
    <w:rsid w:val="00276490"/>
    <w:rsid w:val="0028143D"/>
    <w:rsid w:val="00281D61"/>
    <w:rsid w:val="002871E4"/>
    <w:rsid w:val="002926AA"/>
    <w:rsid w:val="002A00D5"/>
    <w:rsid w:val="002C6A82"/>
    <w:rsid w:val="002D1680"/>
    <w:rsid w:val="002E21DC"/>
    <w:rsid w:val="00307C46"/>
    <w:rsid w:val="003115F5"/>
    <w:rsid w:val="00312640"/>
    <w:rsid w:val="003144A2"/>
    <w:rsid w:val="00314A44"/>
    <w:rsid w:val="00344487"/>
    <w:rsid w:val="00346C97"/>
    <w:rsid w:val="00353FB7"/>
    <w:rsid w:val="00360740"/>
    <w:rsid w:val="00394D9E"/>
    <w:rsid w:val="003A39B1"/>
    <w:rsid w:val="003A72D3"/>
    <w:rsid w:val="003C60A7"/>
    <w:rsid w:val="003D5D70"/>
    <w:rsid w:val="00415A0A"/>
    <w:rsid w:val="004402EF"/>
    <w:rsid w:val="0044060F"/>
    <w:rsid w:val="004442F2"/>
    <w:rsid w:val="00497174"/>
    <w:rsid w:val="004B264D"/>
    <w:rsid w:val="004B7AE9"/>
    <w:rsid w:val="004F1329"/>
    <w:rsid w:val="004F4777"/>
    <w:rsid w:val="00500F8F"/>
    <w:rsid w:val="00513897"/>
    <w:rsid w:val="00523F85"/>
    <w:rsid w:val="005300D6"/>
    <w:rsid w:val="0053661E"/>
    <w:rsid w:val="00551308"/>
    <w:rsid w:val="00560CDF"/>
    <w:rsid w:val="00560E7F"/>
    <w:rsid w:val="005629E8"/>
    <w:rsid w:val="00577500"/>
    <w:rsid w:val="0058488E"/>
    <w:rsid w:val="005B14B6"/>
    <w:rsid w:val="00600257"/>
    <w:rsid w:val="00627CE2"/>
    <w:rsid w:val="006364F7"/>
    <w:rsid w:val="00640E93"/>
    <w:rsid w:val="00652791"/>
    <w:rsid w:val="00655142"/>
    <w:rsid w:val="006677BF"/>
    <w:rsid w:val="006775D3"/>
    <w:rsid w:val="006838BB"/>
    <w:rsid w:val="006863D2"/>
    <w:rsid w:val="006B398C"/>
    <w:rsid w:val="006B731E"/>
    <w:rsid w:val="006D1991"/>
    <w:rsid w:val="006E7CA9"/>
    <w:rsid w:val="00703404"/>
    <w:rsid w:val="007210C9"/>
    <w:rsid w:val="0074577B"/>
    <w:rsid w:val="00746F66"/>
    <w:rsid w:val="007533D1"/>
    <w:rsid w:val="007547A4"/>
    <w:rsid w:val="007733F5"/>
    <w:rsid w:val="00784DE3"/>
    <w:rsid w:val="007A4183"/>
    <w:rsid w:val="007B2E0D"/>
    <w:rsid w:val="007C77D7"/>
    <w:rsid w:val="007F2501"/>
    <w:rsid w:val="007F48E0"/>
    <w:rsid w:val="008026F5"/>
    <w:rsid w:val="0080474C"/>
    <w:rsid w:val="00816C45"/>
    <w:rsid w:val="00831CD2"/>
    <w:rsid w:val="00837FD5"/>
    <w:rsid w:val="00842958"/>
    <w:rsid w:val="00875A33"/>
    <w:rsid w:val="008771DE"/>
    <w:rsid w:val="00877B80"/>
    <w:rsid w:val="0089737C"/>
    <w:rsid w:val="008B04B0"/>
    <w:rsid w:val="008B5FB1"/>
    <w:rsid w:val="008D2B2A"/>
    <w:rsid w:val="008F5386"/>
    <w:rsid w:val="008F6684"/>
    <w:rsid w:val="00906FF6"/>
    <w:rsid w:val="0092004E"/>
    <w:rsid w:val="00957D16"/>
    <w:rsid w:val="0097798B"/>
    <w:rsid w:val="009F0262"/>
    <w:rsid w:val="009F3288"/>
    <w:rsid w:val="00A025A9"/>
    <w:rsid w:val="00A064E3"/>
    <w:rsid w:val="00A07909"/>
    <w:rsid w:val="00A1052D"/>
    <w:rsid w:val="00A122E7"/>
    <w:rsid w:val="00A13667"/>
    <w:rsid w:val="00A17EB1"/>
    <w:rsid w:val="00A20EDC"/>
    <w:rsid w:val="00A23CC3"/>
    <w:rsid w:val="00A4486D"/>
    <w:rsid w:val="00A57293"/>
    <w:rsid w:val="00A72B89"/>
    <w:rsid w:val="00A7599F"/>
    <w:rsid w:val="00A77192"/>
    <w:rsid w:val="00A8190D"/>
    <w:rsid w:val="00AA3300"/>
    <w:rsid w:val="00AD5D92"/>
    <w:rsid w:val="00AE7DDF"/>
    <w:rsid w:val="00AF05B5"/>
    <w:rsid w:val="00AF081D"/>
    <w:rsid w:val="00AF0FEF"/>
    <w:rsid w:val="00AF2F1C"/>
    <w:rsid w:val="00AF6B04"/>
    <w:rsid w:val="00B12500"/>
    <w:rsid w:val="00B17964"/>
    <w:rsid w:val="00B2177F"/>
    <w:rsid w:val="00B22C05"/>
    <w:rsid w:val="00B37C60"/>
    <w:rsid w:val="00B402EA"/>
    <w:rsid w:val="00B45CD3"/>
    <w:rsid w:val="00B500EF"/>
    <w:rsid w:val="00B72204"/>
    <w:rsid w:val="00B85790"/>
    <w:rsid w:val="00B86B26"/>
    <w:rsid w:val="00BA1A42"/>
    <w:rsid w:val="00BA65DA"/>
    <w:rsid w:val="00BB5D4A"/>
    <w:rsid w:val="00BF70BD"/>
    <w:rsid w:val="00C0730C"/>
    <w:rsid w:val="00C26FDE"/>
    <w:rsid w:val="00C31ACD"/>
    <w:rsid w:val="00C360C5"/>
    <w:rsid w:val="00C570CB"/>
    <w:rsid w:val="00C649F4"/>
    <w:rsid w:val="00CB1160"/>
    <w:rsid w:val="00CD705E"/>
    <w:rsid w:val="00CF7437"/>
    <w:rsid w:val="00D07634"/>
    <w:rsid w:val="00D1039C"/>
    <w:rsid w:val="00D21FF6"/>
    <w:rsid w:val="00D46051"/>
    <w:rsid w:val="00D52834"/>
    <w:rsid w:val="00D53D53"/>
    <w:rsid w:val="00D56734"/>
    <w:rsid w:val="00D70DAF"/>
    <w:rsid w:val="00D76600"/>
    <w:rsid w:val="00D937E8"/>
    <w:rsid w:val="00DA4DFA"/>
    <w:rsid w:val="00DA5CA0"/>
    <w:rsid w:val="00DB5B0A"/>
    <w:rsid w:val="00DB7EBE"/>
    <w:rsid w:val="00DC2F64"/>
    <w:rsid w:val="00DE6F13"/>
    <w:rsid w:val="00DE7F85"/>
    <w:rsid w:val="00E04FD3"/>
    <w:rsid w:val="00E12EF0"/>
    <w:rsid w:val="00E13550"/>
    <w:rsid w:val="00E14035"/>
    <w:rsid w:val="00E22B18"/>
    <w:rsid w:val="00E321BA"/>
    <w:rsid w:val="00E613E6"/>
    <w:rsid w:val="00E735D3"/>
    <w:rsid w:val="00EA1AD2"/>
    <w:rsid w:val="00EA4FF3"/>
    <w:rsid w:val="00EB4024"/>
    <w:rsid w:val="00EB6509"/>
    <w:rsid w:val="00ED465F"/>
    <w:rsid w:val="00EF6339"/>
    <w:rsid w:val="00F0242E"/>
    <w:rsid w:val="00F03B80"/>
    <w:rsid w:val="00F177E3"/>
    <w:rsid w:val="00F17F8A"/>
    <w:rsid w:val="00F2522E"/>
    <w:rsid w:val="00F25C06"/>
    <w:rsid w:val="00F302FF"/>
    <w:rsid w:val="00F31EB9"/>
    <w:rsid w:val="00F537F9"/>
    <w:rsid w:val="00F55E41"/>
    <w:rsid w:val="00F91AAD"/>
    <w:rsid w:val="00FF098A"/>
    <w:rsid w:val="00F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5F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2500"/>
    <w:rPr>
      <w:rFonts w:cs="Times New Roman"/>
      <w:color w:val="0000FF"/>
      <w:u w:val="single"/>
    </w:rPr>
  </w:style>
  <w:style w:type="paragraph" w:customStyle="1" w:styleId="ConsPlusNormal">
    <w:name w:val="ConsPlusNormal"/>
    <w:rsid w:val="00E04FD3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semiHidden/>
    <w:rsid w:val="00B17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B179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D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D07634"/>
    <w:rPr>
      <w:rFonts w:cs="Times New Roman"/>
    </w:rPr>
  </w:style>
  <w:style w:type="paragraph" w:styleId="a8">
    <w:name w:val="footer"/>
    <w:basedOn w:val="a"/>
    <w:link w:val="a9"/>
    <w:rsid w:val="00D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D076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5F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2500"/>
    <w:rPr>
      <w:rFonts w:cs="Times New Roman"/>
      <w:color w:val="0000FF"/>
      <w:u w:val="single"/>
    </w:rPr>
  </w:style>
  <w:style w:type="paragraph" w:customStyle="1" w:styleId="ConsPlusNormal">
    <w:name w:val="ConsPlusNormal"/>
    <w:rsid w:val="00E04FD3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semiHidden/>
    <w:rsid w:val="00B17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B179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D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D07634"/>
    <w:rPr>
      <w:rFonts w:cs="Times New Roman"/>
    </w:rPr>
  </w:style>
  <w:style w:type="paragraph" w:styleId="a8">
    <w:name w:val="footer"/>
    <w:basedOn w:val="a"/>
    <w:link w:val="a9"/>
    <w:rsid w:val="00D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D076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DBC021697DE84DD89B0C40134E57C12BF708A82254EA975EF006680FEF6EE240B828F6020DEB62A522F0BB88F4051D25EA8D0FA775A57E3F3FDACCl1Y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DBC021697DE84DD89B0C40134E57C12BF708A82254EA975EF006680FEF6EE240B828F6020DEB62A423F1BB8BF4051D25EA8D0FA775A57E3F3FDACCl1Y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1222</Words>
  <Characters>10647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/>
  <LinksUpToDate>false</LinksUpToDate>
  <CharactersWithSpaces>11846</CharactersWithSpaces>
  <SharedDoc>false</SharedDoc>
  <HLinks>
    <vt:vector size="12" baseType="variant">
      <vt:variant>
        <vt:i4>6357050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consultantplus://offline/ref=5CDBC021697DE84DD89B0C40134E57C12BF708A82254EA975EF006680FEF6EE240B828F6020DEB62A522F0BB88F4051D25EA8D0FA775A57E3F3FDACCl1Y5F</vt:lpwstr>
      </vt:variant>
      <vt:variant>
        <vt:lpwstr/>
      </vt:variant>
      <vt:variant>
        <vt:i4>6357089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consultantplus://offline/ref=5CDBC021697DE84DD89B0C40134E57C12BF708A82254EA975EF006680FEF6EE240B828F6020DEB62A423F1BB8BF4051D25EA8D0FA775A57E3F3FDACCl1Y5F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Никифорова Неонилла Ивановна</dc:creator>
  <cp:lastModifiedBy>Николаева Ирина Геннадьевна</cp:lastModifiedBy>
  <cp:revision>3</cp:revision>
  <cp:lastPrinted>2020-11-17T10:49:00Z</cp:lastPrinted>
  <dcterms:created xsi:type="dcterms:W3CDTF">2020-11-17T10:59:00Z</dcterms:created>
  <dcterms:modified xsi:type="dcterms:W3CDTF">2020-11-19T10:26:00Z</dcterms:modified>
</cp:coreProperties>
</file>